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E7E6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2103641E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6E7B9753" w14:textId="046735D2" w:rsidR="00736A1C" w:rsidRPr="00FD0017" w:rsidRDefault="00736A1C" w:rsidP="007E796E">
      <w:pPr>
        <w:ind w:left="5760"/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>P</w:t>
      </w:r>
      <w:r w:rsidR="008E41D4">
        <w:rPr>
          <w:rFonts w:ascii="Arial" w:eastAsia="Times New Roman" w:hAnsi="Arial"/>
          <w:b/>
          <w:bCs/>
          <w:lang w:eastAsia="ar-SA"/>
        </w:rPr>
        <w:t>ROGRAMMAZIONE DIDATTICA</w:t>
      </w:r>
      <w:r w:rsidRPr="00FD0017">
        <w:rPr>
          <w:rFonts w:ascii="Arial" w:eastAsia="Times New Roman" w:hAnsi="Arial"/>
          <w:b/>
          <w:bCs/>
          <w:lang w:eastAsia="ar-SA"/>
        </w:rPr>
        <w:tab/>
      </w:r>
      <w:r w:rsidR="007E796E">
        <w:rPr>
          <w:rFonts w:ascii="Arial" w:eastAsia="Times New Roman" w:hAnsi="Arial"/>
          <w:b/>
          <w:bCs/>
          <w:lang w:eastAsia="ar-SA"/>
        </w:rPr>
        <w:t xml:space="preserve"> </w:t>
      </w:r>
      <w:r w:rsidRPr="00FD0017">
        <w:rPr>
          <w:rFonts w:ascii="Arial" w:eastAsia="Times New Roman" w:hAnsi="Arial"/>
          <w:b/>
          <w:bCs/>
          <w:lang w:eastAsia="ar-SA"/>
        </w:rPr>
        <w:tab/>
      </w:r>
    </w:p>
    <w:p w14:paraId="1669419E" w14:textId="48BD4BE6" w:rsidR="00736A1C" w:rsidRPr="00FD0017" w:rsidRDefault="00736A1C" w:rsidP="00736A1C">
      <w:pPr>
        <w:jc w:val="center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ab/>
        <w:t xml:space="preserve">   </w:t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  <w:t>A.S.  202</w:t>
      </w:r>
      <w:r w:rsidR="00482C8B">
        <w:rPr>
          <w:rFonts w:ascii="Arial" w:eastAsia="Times New Roman" w:hAnsi="Arial"/>
          <w:b/>
          <w:bCs/>
          <w:lang w:eastAsia="ar-SA"/>
        </w:rPr>
        <w:t>2</w:t>
      </w:r>
      <w:r>
        <w:rPr>
          <w:rFonts w:ascii="Arial" w:eastAsia="Times New Roman" w:hAnsi="Arial"/>
          <w:b/>
          <w:bCs/>
          <w:lang w:eastAsia="ar-SA"/>
        </w:rPr>
        <w:t>/2</w:t>
      </w:r>
      <w:r w:rsidR="00482C8B">
        <w:rPr>
          <w:rFonts w:ascii="Arial" w:eastAsia="Times New Roman" w:hAnsi="Arial"/>
          <w:b/>
          <w:bCs/>
          <w:lang w:eastAsia="ar-SA"/>
        </w:rPr>
        <w:t>3</w:t>
      </w:r>
    </w:p>
    <w:p w14:paraId="5F07049E" w14:textId="77777777" w:rsidR="00736A1C" w:rsidRPr="00FD0017" w:rsidRDefault="00736A1C" w:rsidP="00736A1C">
      <w:pPr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 xml:space="preserve">DISCIPLINA: </w:t>
      </w:r>
      <w:r>
        <w:rPr>
          <w:rFonts w:ascii="Arial" w:eastAsia="Times New Roman" w:hAnsi="Arial"/>
          <w:bCs/>
          <w:lang w:eastAsia="ar-SA"/>
        </w:rPr>
        <w:t xml:space="preserve"> </w:t>
      </w:r>
      <w:r w:rsidRPr="00FF09FA">
        <w:rPr>
          <w:rFonts w:ascii="Arial" w:eastAsia="Times New Roman" w:hAnsi="Arial"/>
          <w:bCs/>
          <w:lang w:eastAsia="ar-SA"/>
        </w:rPr>
        <w:t>INGLESE</w:t>
      </w:r>
    </w:p>
    <w:p w14:paraId="2B490069" w14:textId="31391C23" w:rsidR="00736A1C" w:rsidRPr="00053122" w:rsidRDefault="00736A1C" w:rsidP="00736A1C">
      <w:pPr>
        <w:rPr>
          <w:rFonts w:ascii="Arial" w:eastAsia="Times New Roman" w:hAnsi="Arial"/>
          <w:b/>
          <w:bCs/>
          <w:lang w:val="en-US" w:eastAsia="ar-SA"/>
        </w:rPr>
      </w:pPr>
      <w:r w:rsidRPr="00053122">
        <w:rPr>
          <w:rFonts w:ascii="Arial" w:eastAsia="Times New Roman" w:hAnsi="Arial"/>
          <w:b/>
          <w:bCs/>
          <w:lang w:val="en-US" w:eastAsia="ar-SA"/>
        </w:rPr>
        <w:t xml:space="preserve">DOCENTE :    </w:t>
      </w:r>
      <w:r w:rsidR="007D07B4" w:rsidRPr="00053122">
        <w:rPr>
          <w:rFonts w:ascii="Arial" w:eastAsia="Times New Roman" w:hAnsi="Arial"/>
          <w:bCs/>
          <w:lang w:val="en-US" w:eastAsia="ar-SA"/>
        </w:rPr>
        <w:t>Cristina Moschella</w:t>
      </w:r>
    </w:p>
    <w:p w14:paraId="2AA17BE9" w14:textId="33137656" w:rsidR="00736A1C" w:rsidRPr="00053122" w:rsidRDefault="00736A1C" w:rsidP="00736A1C">
      <w:pPr>
        <w:rPr>
          <w:rFonts w:ascii="Arial" w:eastAsia="Times New Roman" w:hAnsi="Arial"/>
          <w:b/>
          <w:bCs/>
          <w:sz w:val="16"/>
          <w:szCs w:val="16"/>
          <w:lang w:val="en-US" w:eastAsia="ar-SA"/>
        </w:rPr>
      </w:pPr>
      <w:r w:rsidRPr="00053122">
        <w:rPr>
          <w:rFonts w:ascii="Arial" w:eastAsia="Times New Roman" w:hAnsi="Arial"/>
          <w:b/>
          <w:bCs/>
          <w:lang w:val="en-US" w:eastAsia="ar-SA"/>
        </w:rPr>
        <w:t>CLASSE :</w:t>
      </w:r>
      <w:r w:rsidRPr="00053122">
        <w:rPr>
          <w:rFonts w:ascii="Arial" w:eastAsia="Times New Roman" w:hAnsi="Arial"/>
          <w:b/>
          <w:bCs/>
          <w:lang w:val="en-US" w:eastAsia="ar-SA"/>
        </w:rPr>
        <w:tab/>
        <w:t xml:space="preserve">  </w:t>
      </w:r>
      <w:r w:rsidRPr="00053122">
        <w:rPr>
          <w:rFonts w:ascii="Arial" w:eastAsia="Times New Roman" w:hAnsi="Arial"/>
          <w:bCs/>
          <w:lang w:val="en-US" w:eastAsia="ar-SA"/>
        </w:rPr>
        <w:t xml:space="preserve">1° </w:t>
      </w:r>
      <w:r w:rsidR="0025562E" w:rsidRPr="00053122">
        <w:rPr>
          <w:rFonts w:ascii="Arial" w:eastAsia="Times New Roman" w:hAnsi="Arial"/>
          <w:bCs/>
          <w:lang w:val="en-US" w:eastAsia="ar-SA"/>
        </w:rPr>
        <w:t>E</w:t>
      </w:r>
    </w:p>
    <w:p w14:paraId="101B633A" w14:textId="2C8E96B2" w:rsidR="00736A1C" w:rsidRPr="0025562E" w:rsidRDefault="00736A1C" w:rsidP="00736A1C">
      <w:pPr>
        <w:rPr>
          <w:rFonts w:ascii="Arial" w:eastAsia="Times New Roman" w:hAnsi="Arial"/>
          <w:bCs/>
          <w:lang w:val="en-US" w:eastAsia="ar-SA"/>
        </w:rPr>
      </w:pPr>
      <w:r w:rsidRPr="0025562E">
        <w:rPr>
          <w:rFonts w:ascii="Arial" w:eastAsia="Times New Roman" w:hAnsi="Arial"/>
          <w:b/>
          <w:bCs/>
          <w:lang w:val="en-US" w:eastAsia="ar-SA"/>
        </w:rPr>
        <w:t>TESTO IN ADOZIONE:</w:t>
      </w:r>
      <w:r w:rsidRPr="0025562E">
        <w:rPr>
          <w:rFonts w:ascii="Arial" w:eastAsia="Times New Roman" w:hAnsi="Arial"/>
          <w:bCs/>
          <w:lang w:val="en-US" w:eastAsia="ar-SA"/>
        </w:rPr>
        <w:t xml:space="preserve">  </w:t>
      </w:r>
      <w:r w:rsidR="0025562E" w:rsidRPr="0025562E">
        <w:rPr>
          <w:rFonts w:ascii="Arial" w:hAnsi="Arial" w:cs="Tahoma"/>
          <w:bCs/>
          <w:lang w:val="en-US"/>
        </w:rPr>
        <w:t>Claire Moore with Sarah Ja</w:t>
      </w:r>
      <w:r w:rsidR="0025562E">
        <w:rPr>
          <w:rFonts w:ascii="Arial" w:hAnsi="Arial" w:cs="Tahoma"/>
          <w:bCs/>
          <w:lang w:val="en-US"/>
        </w:rPr>
        <w:t>n</w:t>
      </w:r>
      <w:r w:rsidR="0025562E" w:rsidRPr="0025562E">
        <w:rPr>
          <w:rFonts w:ascii="Arial" w:hAnsi="Arial" w:cs="Tahoma"/>
          <w:bCs/>
          <w:lang w:val="en-US"/>
        </w:rPr>
        <w:t>e Lewis</w:t>
      </w:r>
      <w:r w:rsidRPr="0025562E">
        <w:rPr>
          <w:rFonts w:ascii="Arial" w:hAnsi="Arial" w:cs="Tahoma"/>
          <w:bCs/>
          <w:lang w:val="en-US"/>
        </w:rPr>
        <w:t xml:space="preserve">,  </w:t>
      </w:r>
      <w:r w:rsidR="0025562E">
        <w:rPr>
          <w:rFonts w:ascii="Arial" w:hAnsi="Arial" w:cs="Tahoma"/>
          <w:bCs/>
          <w:i/>
          <w:lang w:val="en-US"/>
        </w:rPr>
        <w:t>Ready for Planet English with laboratory for Farming and Rural Development</w:t>
      </w:r>
      <w:r w:rsidRPr="0025562E">
        <w:rPr>
          <w:rFonts w:ascii="Arial" w:hAnsi="Arial" w:cs="Tahoma"/>
          <w:bCs/>
          <w:lang w:val="en-US"/>
        </w:rPr>
        <w:t xml:space="preserve">,  ed. </w:t>
      </w:r>
      <w:r w:rsidR="0025562E">
        <w:rPr>
          <w:rFonts w:ascii="Arial" w:hAnsi="Arial" w:cs="Tahoma"/>
          <w:bCs/>
          <w:lang w:val="en-US"/>
        </w:rPr>
        <w:t>ELI</w:t>
      </w:r>
    </w:p>
    <w:p w14:paraId="41538347" w14:textId="77777777" w:rsidR="00736A1C" w:rsidRPr="0025562E" w:rsidRDefault="00736A1C" w:rsidP="00736A1C">
      <w:pPr>
        <w:pStyle w:val="Textbody"/>
        <w:rPr>
          <w:lang w:val="en-US"/>
        </w:rPr>
      </w:pPr>
    </w:p>
    <w:tbl>
      <w:tblPr>
        <w:tblW w:w="15159" w:type="dxa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6899"/>
        <w:gridCol w:w="3126"/>
        <w:gridCol w:w="2164"/>
        <w:gridCol w:w="1556"/>
      </w:tblGrid>
      <w:tr w:rsidR="00736A1C" w:rsidRPr="007E796E" w14:paraId="64620BAC" w14:textId="77777777" w:rsidTr="007E796E">
        <w:trPr>
          <w:trHeight w:val="42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00187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UDA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BCDF0" w14:textId="1E67B7C9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41B5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CONOSCENZE UDA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DAE92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MODALITÀ</w:t>
            </w:r>
          </w:p>
          <w:p w14:paraId="6B5EED81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DI</w:t>
            </w:r>
          </w:p>
          <w:p w14:paraId="33CA5F3B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VERIFICA</w:t>
            </w:r>
          </w:p>
          <w:p w14:paraId="75B42D87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37EBE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TEMPI</w:t>
            </w:r>
          </w:p>
        </w:tc>
      </w:tr>
      <w:tr w:rsidR="00736A1C" w:rsidRPr="007E796E" w14:paraId="6AA338CD" w14:textId="77777777" w:rsidTr="007E796E">
        <w:trPr>
          <w:trHeight w:val="4243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6BEB8" w14:textId="77777777" w:rsidR="00736A1C" w:rsidRPr="007E796E" w:rsidRDefault="00736A1C" w:rsidP="00210A71">
            <w:pPr>
              <w:pStyle w:val="Standard"/>
              <w:widowControl w:val="0"/>
              <w:tabs>
                <w:tab w:val="left" w:pos="454"/>
                <w:tab w:val="left" w:pos="1474"/>
              </w:tabs>
              <w:autoSpaceDE w:val="0"/>
              <w:snapToGrid w:val="0"/>
              <w:spacing w:before="57" w:after="142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>REVISION :</w:t>
            </w:r>
          </w:p>
          <w:p w14:paraId="20AF6EA4" w14:textId="14DB9EA8" w:rsidR="00736A1C" w:rsidRPr="007E796E" w:rsidRDefault="003A1FE3" w:rsidP="00210A71">
            <w:pPr>
              <w:pStyle w:val="Standard"/>
              <w:widowControl w:val="0"/>
              <w:tabs>
                <w:tab w:val="left" w:pos="454"/>
                <w:tab w:val="left" w:pos="1474"/>
              </w:tabs>
              <w:autoSpaceDE w:val="0"/>
              <w:snapToGrid w:val="0"/>
              <w:spacing w:before="57" w:after="142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>Starter Unit</w:t>
            </w:r>
            <w:r w:rsidR="00736A1C"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   </w:t>
            </w:r>
          </w:p>
          <w:p w14:paraId="05343C3C" w14:textId="32DC095D" w:rsidR="00736A1C" w:rsidRPr="007E796E" w:rsidRDefault="00736A1C" w:rsidP="00210A71">
            <w:pPr>
              <w:pStyle w:val="Standard"/>
              <w:widowControl w:val="0"/>
              <w:tabs>
                <w:tab w:val="left" w:pos="681"/>
                <w:tab w:val="left" w:pos="1701"/>
              </w:tabs>
              <w:autoSpaceDE w:val="0"/>
              <w:snapToGrid w:val="0"/>
              <w:ind w:left="227" w:hanging="227"/>
              <w:jc w:val="center"/>
              <w:textAlignment w:val="center"/>
              <w:rPr>
                <w:rFonts w:ascii="Arial" w:hAnsi="Arial" w:cs="Arial"/>
                <w:bCs/>
                <w:i/>
                <w:color w:val="20201E"/>
                <w:sz w:val="22"/>
                <w:szCs w:val="22"/>
                <w:lang w:eastAsia="it-IT"/>
              </w:rPr>
            </w:pPr>
            <w:r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CEF</w:t>
            </w:r>
            <w:r w:rsidR="003A1FE3"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R</w:t>
            </w:r>
            <w:r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 xml:space="preserve"> A</w:t>
            </w:r>
            <w:r w:rsidR="003A1FE3"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1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4612" w14:textId="77777777" w:rsidR="00736A1C" w:rsidRPr="007E796E" w:rsidRDefault="00736A1C" w:rsidP="00210A71">
            <w:pPr>
              <w:pStyle w:val="Standard"/>
              <w:tabs>
                <w:tab w:val="left" w:pos="213"/>
              </w:tabs>
              <w:autoSpaceDE w:val="0"/>
              <w:spacing w:line="227" w:lineRule="exac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A448E9C" w14:textId="331FF54D" w:rsidR="000A0012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AD6541">
              <w:rPr>
                <w:rFonts w:ascii="Arial" w:eastAsia="Calibri" w:hAnsi="Arial" w:cs="Arial"/>
                <w:sz w:val="22"/>
                <w:szCs w:val="22"/>
                <w:highlight w:val="yellow"/>
              </w:rPr>
              <w:t>È in grado di comprendere espressioni riferite ad aree di priorità immediata (ad es. informazioni basilari sulla persona e sulla famiglia), purché si parli lentamente e chiaramente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C19930A" w14:textId="77777777" w:rsidR="00736A1C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  <w:t>Gestisce  scambi comunicativi molto brevi, ma raramente riesce a capire abbastanza per contribuire a sostenere con una certa autonomia la conversazione.</w:t>
            </w:r>
          </w:p>
          <w:p w14:paraId="41973B61" w14:textId="6A111A0E" w:rsidR="00736A1C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  <w:t>È in grado di scrivere una serie  di semplici  espressioni e frasi legate da semplice  connettivi</w:t>
            </w:r>
            <w:r w:rsidR="000A0012" w:rsidRPr="007E79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D167" w14:textId="77777777" w:rsidR="00736A1C" w:rsidRPr="007E796E" w:rsidRDefault="00736A1C" w:rsidP="00210A71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Style w:val="Indiceboldgreen"/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1D29B68" w14:textId="745EE031" w:rsidR="00736A1C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Grammar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Possessive adjectives; verb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>to be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(all forms), subject pronouns, possessive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‘s, have got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(all forms); plurals, articles,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there is/ there are,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prepositions of place,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this, that, theses, those, can/can’t,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object pronouns</w:t>
            </w:r>
          </w:p>
          <w:p w14:paraId="76CBA0F6" w14:textId="77777777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C12FE8" w14:textId="7CEAE7D6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Vocabulary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colours</w:t>
            </w:r>
            <w:proofErr w:type="spellEnd"/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, countries and nationalities; numbers; the family; physical appearance; rooms and furniture; jobs</w:t>
            </w:r>
          </w:p>
          <w:p w14:paraId="5ACD014A" w14:textId="77777777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8F0FB9" w14:textId="084C5B80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Functions: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Greetings and introductions; giving personal information; describing people; asking and answering where things are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D17DB" w14:textId="77777777" w:rsidR="00736A1C" w:rsidRPr="007E796E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</w:p>
          <w:p w14:paraId="34D923FF" w14:textId="42238756" w:rsidR="00736A1C" w:rsidRPr="00A052DA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</w:pPr>
            <w:r w:rsidRPr="00A052DA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>Test</w:t>
            </w:r>
            <w:r w:rsidR="000A0012" w:rsidRPr="00A052DA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 xml:space="preserve"> Starter Unit</w:t>
            </w:r>
            <w:r w:rsidRPr="00A052DA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 xml:space="preserve"> </w:t>
            </w:r>
          </w:p>
          <w:p w14:paraId="0946B5CC" w14:textId="77777777" w:rsidR="00736A1C" w:rsidRPr="00A052DA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</w:pPr>
          </w:p>
          <w:p w14:paraId="78B90383" w14:textId="77777777" w:rsidR="00736A1C" w:rsidRPr="00A052DA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CC89F77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trasformazione, scelta multipla, </w:t>
            </w:r>
          </w:p>
          <w:p w14:paraId="679A8134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sz w:val="22"/>
                <w:szCs w:val="22"/>
                <w:lang w:eastAsia="it-IT"/>
              </w:rPr>
              <w:t>di ascolto, di lettura, di produzione orale.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B942A" w14:textId="39480D60" w:rsidR="00736A1C" w:rsidRPr="007E796E" w:rsidRDefault="007E796E" w:rsidP="00210A71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Primo</w:t>
            </w:r>
          </w:p>
          <w:p w14:paraId="2D4FD4CB" w14:textId="731BB2C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color w:val="000000"/>
                <w:sz w:val="22"/>
                <w:szCs w:val="22"/>
              </w:rPr>
              <w:t>Quadr</w:t>
            </w:r>
            <w:r w:rsidR="007E796E">
              <w:rPr>
                <w:rFonts w:ascii="Arial" w:hAnsi="Arial" w:cs="Arial"/>
                <w:color w:val="000000"/>
                <w:sz w:val="22"/>
                <w:szCs w:val="22"/>
              </w:rPr>
              <w:t>imestre</w:t>
            </w:r>
          </w:p>
        </w:tc>
      </w:tr>
    </w:tbl>
    <w:p w14:paraId="12C6EE23" w14:textId="77777777" w:rsidR="00736A1C" w:rsidRDefault="00736A1C" w:rsidP="00736A1C">
      <w:pPr>
        <w:pStyle w:val="Textbody"/>
      </w:pPr>
    </w:p>
    <w:p w14:paraId="74AA6A23" w14:textId="1E930733" w:rsidR="00736A1C" w:rsidRDefault="00736A1C" w:rsidP="00736A1C">
      <w:pPr>
        <w:pStyle w:val="Textbody"/>
      </w:pPr>
    </w:p>
    <w:p w14:paraId="6C270639" w14:textId="30269758" w:rsidR="00C80558" w:rsidRDefault="00C80558" w:rsidP="00736A1C">
      <w:pPr>
        <w:pStyle w:val="Textbody"/>
      </w:pPr>
    </w:p>
    <w:p w14:paraId="5388CE54" w14:textId="77777777" w:rsidR="00C80558" w:rsidRDefault="00C80558" w:rsidP="00736A1C">
      <w:pPr>
        <w:pStyle w:val="Textbody"/>
      </w:pPr>
    </w:p>
    <w:tbl>
      <w:tblPr>
        <w:tblW w:w="1518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0"/>
      </w:tblGrid>
      <w:tr w:rsidR="00736A1C" w14:paraId="23424981" w14:textId="77777777" w:rsidTr="00210A71">
        <w:trPr>
          <w:trHeight w:val="720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6AE1C" w14:textId="6BC69420" w:rsidR="00736A1C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lastRenderedPageBreak/>
              <w:t xml:space="preserve">COMPETENZE COMUNI ALLE UNITA’ </w:t>
            </w:r>
          </w:p>
        </w:tc>
      </w:tr>
      <w:tr w:rsidR="00736A1C" w14:paraId="6116E222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B1D4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5254F54B" w14:textId="2348F15E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color w:val="20201E"/>
                <w:lang w:eastAsia="it-IT" w:bidi="hi-IN"/>
              </w:rPr>
              <w:t xml:space="preserve">·     </w:t>
            </w:r>
            <w:r w:rsidRPr="00AD6541">
              <w:rPr>
                <w:rFonts w:ascii="Arial" w:hAnsi="Arial" w:cs="Arial"/>
                <w:color w:val="20201E"/>
                <w:highlight w:val="yellow"/>
                <w:lang w:eastAsia="it-IT" w:bidi="hi-IN"/>
              </w:rPr>
              <w:t>È in grado di comprendere i punti salienti di un discorso chiaro in lingua standard che tratti argomenti familiari affrontati abitualmente a scuola, nel tempo libero ecc.</w:t>
            </w:r>
          </w:p>
          <w:p w14:paraId="205331F0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32AF890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comprendere informazioni fattuali chiare su argomenti comuni relativi alla vita di tutti i giorni o al lavoro, riconoscendo sia il significato generale sia le informazioni specifiche, purché il discorso sia pronunciato con chiarezza in un accento piuttosto familiare.</w:t>
            </w:r>
          </w:p>
          <w:p w14:paraId="1329686E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3697F9F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leggere testi fattuali semplici e lineari su argomenti che si riferiscono al suo campo d’interesse raggiungendo un sufficiente livello di comprensione.</w:t>
            </w:r>
          </w:p>
          <w:p w14:paraId="7F5E10F5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56BD9418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Interviene, senza bisogno di una precedente preparazione, in una conversazione su questioni familiari,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esprime opinioni personali e scambia informazioni su argomenti che tratta abitualmente</w:t>
            </w:r>
            <w:r>
              <w:rPr>
                <w:rFonts w:ascii="Arial" w:hAnsi="Arial"/>
                <w:color w:val="20201E"/>
                <w:lang w:bidi="hi-IN"/>
              </w:rPr>
              <w:t>, di suo interesse personale o riferiti alla vita di tutti i giorni (per esempio: famiglia, hobby, lavoro, viaggi e fatti d’attualità).</w:t>
            </w:r>
          </w:p>
          <w:p w14:paraId="41E737C2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22F307A4" w14:textId="7AFBFB9E" w:rsidR="00736A1C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comunicare con discreta sicurezza su argomenti familiari, di routine o no, che lo/la interessino.</w:t>
            </w:r>
          </w:p>
          <w:p w14:paraId="75528EAE" w14:textId="11210650" w:rsidR="00736A1C" w:rsidRPr="0071554E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</w:p>
          <w:p w14:paraId="7B3896E7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produrre, in modo ragionevolmente scorrevole, una descrizione semplice di uno o più argomenti che rientrano nel suo campo d’interesse, strutturandola in una sequenza lineare di punti.</w:t>
            </w:r>
          </w:p>
          <w:p w14:paraId="45021920" w14:textId="77777777" w:rsidR="00736A1C" w:rsidRDefault="00736A1C" w:rsidP="00210A71">
            <w:pPr>
              <w:pStyle w:val="Textbody"/>
              <w:spacing w:line="254" w:lineRule="auto"/>
              <w:ind w:left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Su una gamma di argomenti familiari che rientrano nel suo campo d’interesse è in grado di scrivere testi lineari e coesi, unendo in una sequenza lineare una serie di brevi espressioni distinte.</w:t>
            </w:r>
          </w:p>
          <w:p w14:paraId="7A41AAF1" w14:textId="77777777" w:rsidR="00736A1C" w:rsidRDefault="00736A1C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  <w:p w14:paraId="6E62D875" w14:textId="064E05D0" w:rsidR="0071554E" w:rsidRDefault="0071554E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</w:tc>
      </w:tr>
      <w:tr w:rsidR="00736A1C" w14:paraId="5C3ED877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2644" w14:textId="77777777" w:rsidR="00736A1C" w:rsidRDefault="00736A1C" w:rsidP="00210A71">
            <w:pPr>
              <w:pStyle w:val="Textbody"/>
              <w:snapToGrid w:val="0"/>
              <w:spacing w:after="0"/>
              <w:rPr>
                <w:rFonts w:ascii="Arial" w:hAnsi="Arial" w:cs="Arial"/>
                <w:color w:val="20201E"/>
                <w:lang w:eastAsia="it-IT" w:bidi="hi-IN"/>
              </w:rPr>
            </w:pPr>
          </w:p>
        </w:tc>
      </w:tr>
    </w:tbl>
    <w:p w14:paraId="0179C720" w14:textId="42932842" w:rsidR="00736A1C" w:rsidRDefault="00736A1C" w:rsidP="00736A1C">
      <w:pPr>
        <w:pStyle w:val="Textbody"/>
      </w:pPr>
    </w:p>
    <w:p w14:paraId="227C42F8" w14:textId="1421F984" w:rsidR="009C73D3" w:rsidRDefault="009C73D3" w:rsidP="00736A1C">
      <w:pPr>
        <w:pStyle w:val="Textbody"/>
      </w:pPr>
    </w:p>
    <w:p w14:paraId="766DF320" w14:textId="7314F8F9" w:rsidR="009C73D3" w:rsidRDefault="009C73D3" w:rsidP="00736A1C">
      <w:pPr>
        <w:pStyle w:val="Textbody"/>
      </w:pPr>
    </w:p>
    <w:p w14:paraId="06A06D75" w14:textId="5393E4DD" w:rsidR="009C73D3" w:rsidRDefault="009C73D3" w:rsidP="00736A1C">
      <w:pPr>
        <w:pStyle w:val="Textbody"/>
      </w:pPr>
    </w:p>
    <w:p w14:paraId="6BBFD770" w14:textId="39B8C5C5" w:rsidR="009C73D3" w:rsidRDefault="009C73D3" w:rsidP="00736A1C">
      <w:pPr>
        <w:pStyle w:val="Textbody"/>
      </w:pPr>
    </w:p>
    <w:p w14:paraId="0087E791" w14:textId="77777777" w:rsidR="009C73D3" w:rsidRDefault="009C73D3" w:rsidP="00736A1C">
      <w:pPr>
        <w:pStyle w:val="Textbody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6339"/>
        <w:gridCol w:w="3670"/>
        <w:gridCol w:w="1767"/>
      </w:tblGrid>
      <w:tr w:rsidR="007D07B4" w14:paraId="07585AB7" w14:textId="77777777" w:rsidTr="007D752D">
        <w:trPr>
          <w:trHeight w:val="1118"/>
        </w:trPr>
        <w:tc>
          <w:tcPr>
            <w:tcW w:w="3352" w:type="dxa"/>
            <w:shd w:val="clear" w:color="auto" w:fill="BFBFBF" w:themeFill="background1" w:themeFillShade="BF"/>
            <w:vAlign w:val="center"/>
          </w:tcPr>
          <w:p w14:paraId="50D6FFF8" w14:textId="6C3CE00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lastRenderedPageBreak/>
              <w:t>UDA</w:t>
            </w:r>
          </w:p>
        </w:tc>
        <w:tc>
          <w:tcPr>
            <w:tcW w:w="6339" w:type="dxa"/>
            <w:shd w:val="clear" w:color="auto" w:fill="BFBFBF" w:themeFill="background1" w:themeFillShade="BF"/>
            <w:vAlign w:val="center"/>
          </w:tcPr>
          <w:p w14:paraId="6326A2A9" w14:textId="64FC923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t>CONOSCENZE UDA</w:t>
            </w:r>
          </w:p>
        </w:tc>
        <w:tc>
          <w:tcPr>
            <w:tcW w:w="3670" w:type="dxa"/>
            <w:shd w:val="clear" w:color="auto" w:fill="BFBFBF" w:themeFill="background1" w:themeFillShade="BF"/>
            <w:vAlign w:val="center"/>
          </w:tcPr>
          <w:p w14:paraId="6BBDDCB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MODALITÀ</w:t>
            </w:r>
          </w:p>
          <w:p w14:paraId="6DCA4CCC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DI</w:t>
            </w:r>
          </w:p>
          <w:p w14:paraId="04F12C5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VERIFICA</w:t>
            </w:r>
          </w:p>
          <w:p w14:paraId="5C3B17DE" w14:textId="4D0F74B1" w:rsidR="007D07B4" w:rsidRPr="007D07B4" w:rsidRDefault="007D07B4" w:rsidP="007D07B4">
            <w:pPr>
              <w:rPr>
                <w:rFonts w:ascii="Arial" w:hAnsi="Arial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620F7DC2" w14:textId="0544A0DF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7D07B4">
              <w:rPr>
                <w:rFonts w:ascii="Arial" w:hAnsi="Arial" w:cs="Arial"/>
                <w:b/>
              </w:rPr>
              <w:t>TEMPI</w:t>
            </w:r>
          </w:p>
        </w:tc>
      </w:tr>
      <w:tr w:rsidR="00290128" w14:paraId="739B3E41" w14:textId="77777777" w:rsidTr="00E429CE">
        <w:trPr>
          <w:trHeight w:val="2070"/>
        </w:trPr>
        <w:tc>
          <w:tcPr>
            <w:tcW w:w="3352" w:type="dxa"/>
          </w:tcPr>
          <w:p w14:paraId="614D443C" w14:textId="77777777" w:rsidR="00290128" w:rsidRDefault="00290128" w:rsidP="007E796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03869AAB" w14:textId="431AF432" w:rsidR="00290128" w:rsidRPr="007D752D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ind w:left="113"/>
              <w:jc w:val="center"/>
              <w:textAlignment w:val="center"/>
              <w:rPr>
                <w:i/>
                <w:lang w:val="en-US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1  </w:t>
            </w:r>
            <w:r w:rsidRPr="007D752D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My Life</w:t>
            </w:r>
          </w:p>
          <w:p w14:paraId="5DE833C3" w14:textId="7D975CE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3016AF09" w14:textId="2C2849A3" w:rsidR="00290128" w:rsidRPr="007D752D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Fonts w:cs="Arial"/>
                <w:b/>
                <w:bCs/>
                <w:color w:val="20201E"/>
                <w:sz w:val="18"/>
                <w:szCs w:val="18"/>
                <w:lang w:val="en-US" w:eastAsia="it-IT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  <w:p w14:paraId="639CCCC9" w14:textId="77777777" w:rsidR="00290128" w:rsidRPr="007D752D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39" w:type="dxa"/>
          </w:tcPr>
          <w:p w14:paraId="58E89200" w14:textId="77777777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31F97197" w14:textId="083B9B18" w:rsidR="00290128" w:rsidRPr="009E2BD8" w:rsidRDefault="00290128" w:rsidP="00286F7C">
            <w:pPr>
              <w:pStyle w:val="Standard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Present Simple</w:t>
            </w:r>
            <w:r w:rsidRPr="009E2BD8"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, Prepositions of Time, Adverbs and expressions of frequency</w:t>
            </w:r>
          </w:p>
          <w:p w14:paraId="171BD32B" w14:textId="1B4B4742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2BF5B82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Routine and free-time activities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Parts of the day; quality adjectives and their opposites</w:t>
            </w:r>
          </w:p>
          <w:p w14:paraId="0D92CA8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</w:pPr>
            <w:r w:rsidRPr="009E2BD8"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  <w:t>Functions</w:t>
            </w:r>
          </w:p>
          <w:p w14:paraId="11691E9A" w14:textId="5F2F3DBF" w:rsidR="00290128" w:rsidRPr="009E2BD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Telling the time; Making friends</w:t>
            </w:r>
          </w:p>
        </w:tc>
        <w:tc>
          <w:tcPr>
            <w:tcW w:w="3670" w:type="dxa"/>
            <w:vMerge w:val="restart"/>
          </w:tcPr>
          <w:p w14:paraId="40CB4E76" w14:textId="77777777" w:rsidR="00290128" w:rsidRPr="009E2BD8" w:rsidRDefault="00290128" w:rsidP="00286F7C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4D09128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4DCFB66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F03FBB0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A29CB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783B77C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80E4188" w14:textId="77777777" w:rsidR="00290128" w:rsidRPr="009C73D3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EBB9E83" w14:textId="77777777" w:rsidR="00290128" w:rsidRPr="00A052DA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EAE0FCE" w14:textId="77777777" w:rsidR="00290128" w:rsidRPr="00A052DA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11B90AB7" w14:textId="77777777" w:rsidR="00290128" w:rsidRPr="00A052DA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CD56579" w14:textId="77777777" w:rsidR="00290128" w:rsidRPr="00A052DA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210672" w14:textId="77777777" w:rsidR="00964859" w:rsidRPr="00A052DA" w:rsidRDefault="00964859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418DB51" w14:textId="77777777" w:rsidR="00964859" w:rsidRPr="00A052DA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119ADF9E" w14:textId="77777777" w:rsidR="00964859" w:rsidRPr="00A052DA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6BC9AD0A" w14:textId="77777777" w:rsidR="00964859" w:rsidRPr="00A052DA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29B39FC3" w14:textId="7D817DF2" w:rsidR="0029012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it-IT"/>
              </w:rPr>
              <w:t>tests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  <w:p w14:paraId="527CCC50" w14:textId="4C66EE8F" w:rsidR="00290128" w:rsidRDefault="00290128" w:rsidP="00286F7C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trasformazione, scelta multipla, </w:t>
            </w: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>di ascolto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, di lettura, di produzione orale.</w:t>
            </w:r>
          </w:p>
          <w:p w14:paraId="08C7BCC9" w14:textId="7BD3FBC6" w:rsidR="00290128" w:rsidRDefault="00290128" w:rsidP="00286F7C">
            <w:pPr>
              <w:widowControl/>
              <w:suppressAutoHyphens w:val="0"/>
              <w:autoSpaceDN/>
              <w:spacing w:after="160" w:line="276" w:lineRule="auto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335E9F">
              <w:rPr>
                <w:rFonts w:ascii="Arial" w:hAnsi="Arial"/>
                <w:sz w:val="22"/>
                <w:szCs w:val="22"/>
              </w:rPr>
              <w:t>Produzione di brevi testi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67" w:type="dxa"/>
            <w:vMerge w:val="restart"/>
          </w:tcPr>
          <w:p w14:paraId="242D090E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B9FCBF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472D2" w14:textId="77777777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  <w:p w14:paraId="3B3473AE" w14:textId="4794F47B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Primo  </w:t>
            </w:r>
          </w:p>
          <w:p w14:paraId="6A24F4E1" w14:textId="52892860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  <w:p w14:paraId="72DECE9A" w14:textId="68A8E114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1CFB547" w14:textId="086A25AF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B346996" w14:textId="54C3967A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E70B13E" w14:textId="77777777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035EA50" w14:textId="77777777" w:rsidR="00964859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015AA43B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CDD1562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26D34D8E" w14:textId="2D9D599A" w:rsidR="00290128" w:rsidRDefault="00E11B5D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</w:t>
            </w:r>
            <w:r w:rsidR="00964859">
              <w:rPr>
                <w:color w:val="000000"/>
              </w:rPr>
              <w:t xml:space="preserve"> </w:t>
            </w:r>
            <w:r w:rsidR="00290128">
              <w:rPr>
                <w:rFonts w:ascii="Arial" w:hAnsi="Arial" w:cs="Arial"/>
                <w:color w:val="000000"/>
                <w:sz w:val="22"/>
                <w:szCs w:val="22"/>
              </w:rPr>
              <w:t xml:space="preserve"> Secondo</w:t>
            </w:r>
          </w:p>
          <w:p w14:paraId="71A21F64" w14:textId="1353170E" w:rsidR="00290128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</w:tc>
      </w:tr>
      <w:tr w:rsidR="00290128" w:rsidRPr="00053122" w14:paraId="5EF6F32F" w14:textId="77777777" w:rsidTr="007E796E">
        <w:trPr>
          <w:trHeight w:val="1035"/>
        </w:trPr>
        <w:tc>
          <w:tcPr>
            <w:tcW w:w="3352" w:type="dxa"/>
          </w:tcPr>
          <w:p w14:paraId="4E752AFB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38724BA9" w14:textId="6939AFF1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2  </w:t>
            </w:r>
            <w:r w:rsidRPr="009E2BD8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Education</w:t>
            </w:r>
          </w:p>
          <w:p w14:paraId="13CD535C" w14:textId="6C3F927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25B0386E" w14:textId="209DC9BC" w:rsidR="00290128" w:rsidRDefault="00290128" w:rsidP="00747F4E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4ADCC469" w14:textId="651F9D7F" w:rsidR="0029012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8E9EF07" w14:textId="36FF9D2E" w:rsidR="00290128" w:rsidRPr="009E2BD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Present continuous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 Present Simple vs Present Continuo</w:t>
            </w:r>
            <w:r w:rsid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u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s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</w:t>
            </w:r>
            <w:r>
              <w:rPr>
                <w:bCs/>
                <w:iCs/>
                <w:color w:val="20201E"/>
                <w:lang w:val="en-US" w:eastAsia="it-IT"/>
              </w:rPr>
              <w:t xml:space="preserve"> 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State verbs; </w:t>
            </w:r>
            <w:r w:rsidRPr="00AD6541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Whose;</w:t>
            </w: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Possessive pronouns</w:t>
            </w:r>
          </w:p>
          <w:p w14:paraId="3EBB2DE0" w14:textId="77777777" w:rsidR="00290128" w:rsidRPr="00747F4E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462DF2BC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School subjects ; school equipment</w:t>
            </w:r>
            <w:r w:rsidRPr="008B6367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 ; s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chool people and places</w:t>
            </w:r>
          </w:p>
          <w:p w14:paraId="3BD9E63F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8B6367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Functions</w:t>
            </w:r>
          </w:p>
          <w:p w14:paraId="74718E54" w14:textId="577E5FE0" w:rsidR="00290128" w:rsidRPr="008B6367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Asking for and giving opinions</w:t>
            </w:r>
          </w:p>
        </w:tc>
        <w:tc>
          <w:tcPr>
            <w:tcW w:w="3670" w:type="dxa"/>
            <w:vMerge/>
          </w:tcPr>
          <w:p w14:paraId="436E1976" w14:textId="77777777" w:rsidR="00290128" w:rsidRPr="008B6367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vMerge/>
          </w:tcPr>
          <w:p w14:paraId="71D3A1E6" w14:textId="707C430B" w:rsidR="00290128" w:rsidRPr="008B6367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0128" w:rsidRPr="00286F7C" w14:paraId="5E75364F" w14:textId="77777777" w:rsidTr="00964859">
        <w:trPr>
          <w:trHeight w:val="1939"/>
        </w:trPr>
        <w:tc>
          <w:tcPr>
            <w:tcW w:w="3352" w:type="dxa"/>
          </w:tcPr>
          <w:p w14:paraId="162F2076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  <w:p w14:paraId="2E22B9E6" w14:textId="7204ADF8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3  </w:t>
            </w:r>
            <w:r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Food &amp; Drink</w:t>
            </w:r>
          </w:p>
          <w:p w14:paraId="2CA23F92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</w:p>
          <w:p w14:paraId="42DC2B04" w14:textId="521FECE6" w:rsidR="00290128" w:rsidRPr="00964859" w:rsidRDefault="00290128" w:rsidP="00964859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79A3419E" w14:textId="3892F2E3" w:rsidR="00290128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787CC89A" w14:textId="793A5098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Countables</w:t>
            </w:r>
            <w:proofErr w:type="spellEnd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and </w:t>
            </w: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Uncountables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proofErr w:type="spellStart"/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some,any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a lot of/lots of, much/many, a few/a little</w:t>
            </w:r>
            <w:r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verbs of preference</w:t>
            </w:r>
          </w:p>
          <w:p w14:paraId="544C4BCC" w14:textId="77777777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9A2A9B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0E04BDE9" w14:textId="7C7B1A8F" w:rsidR="00290128" w:rsidRPr="00747F4E" w:rsidRDefault="00290128" w:rsidP="00747F4E">
            <w:pPr>
              <w:pStyle w:val="Standard"/>
              <w:autoSpaceDE w:val="0"/>
              <w:ind w:left="150" w:right="150" w:hanging="15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Food and drink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menus</w:t>
            </w:r>
          </w:p>
          <w:p w14:paraId="024EB646" w14:textId="77777777" w:rsidR="00290128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9A2A9B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Functions</w:t>
            </w:r>
          </w:p>
          <w:p w14:paraId="136B033C" w14:textId="23E8D350" w:rsidR="00290128" w:rsidRPr="009A2A9B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482C8B">
              <w:rPr>
                <w:rFonts w:ascii="Arial" w:hAnsi="Arial"/>
                <w:color w:val="000000"/>
                <w:sz w:val="22"/>
                <w:szCs w:val="22"/>
                <w:highlight w:val="yellow"/>
                <w:lang w:val="en-GB"/>
              </w:rPr>
              <w:t>Ordering food and drink</w:t>
            </w:r>
          </w:p>
        </w:tc>
        <w:tc>
          <w:tcPr>
            <w:tcW w:w="3670" w:type="dxa"/>
            <w:vMerge/>
          </w:tcPr>
          <w:p w14:paraId="0B67D2EA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291324BD" w14:textId="48E2ABE2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90128" w:rsidRPr="00053122" w14:paraId="1384258F" w14:textId="77777777" w:rsidTr="009A2A9B">
        <w:trPr>
          <w:trHeight w:val="2223"/>
        </w:trPr>
        <w:tc>
          <w:tcPr>
            <w:tcW w:w="3352" w:type="dxa"/>
          </w:tcPr>
          <w:p w14:paraId="3ABE0F16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77AF6B38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4828C4AD" w14:textId="62779B0F" w:rsidR="00290128" w:rsidRPr="00EB2557" w:rsidRDefault="00290128" w:rsidP="00EB2557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4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 w:rsidRPr="00EB2557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Entertainment</w:t>
            </w:r>
          </w:p>
          <w:p w14:paraId="5F0E02A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3787B5E7" w14:textId="5FC0F8A6" w:rsidR="00290128" w:rsidRPr="00EB2557" w:rsidRDefault="00290128" w:rsidP="00EB2557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49E81417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339" w:type="dxa"/>
          </w:tcPr>
          <w:p w14:paraId="1D70D66D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CDEE7AC" w14:textId="106AD8B4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Was/Were; be born;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regular and irregular verbs, affirmative form</w:t>
            </w:r>
          </w:p>
          <w:p w14:paraId="5E6A5D5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318AD03B" w14:textId="23F8C5E7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Entertainment and leisure; entertainment and media; Music genres</w:t>
            </w:r>
          </w:p>
          <w:p w14:paraId="35633F2D" w14:textId="77777777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6757A53F" w14:textId="488F50EF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Talking about a past event</w:t>
            </w:r>
          </w:p>
        </w:tc>
        <w:tc>
          <w:tcPr>
            <w:tcW w:w="3670" w:type="dxa"/>
            <w:vMerge/>
          </w:tcPr>
          <w:p w14:paraId="286B5B7F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39A1E969" w14:textId="77777777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64859" w:rsidRPr="00053122" w14:paraId="4A112139" w14:textId="77777777" w:rsidTr="00964859">
        <w:trPr>
          <w:trHeight w:val="1833"/>
        </w:trPr>
        <w:tc>
          <w:tcPr>
            <w:tcW w:w="3352" w:type="dxa"/>
          </w:tcPr>
          <w:p w14:paraId="0363C706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25D6DA3E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3E7F44AE" w14:textId="2573598F" w:rsidR="00964859" w:rsidRPr="00290128" w:rsidRDefault="00964859" w:rsidP="0029012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</w:pPr>
            <w:r w:rsidRPr="00A052DA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290128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  <w:t xml:space="preserve">Unit 5  </w:t>
            </w:r>
            <w:proofErr w:type="spellStart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Travel</w:t>
            </w:r>
            <w:proofErr w:type="spellEnd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&amp; T</w:t>
            </w:r>
            <w:r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ransport</w:t>
            </w:r>
          </w:p>
          <w:p w14:paraId="337A9DFB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  <w:p w14:paraId="020B66B3" w14:textId="77777777" w:rsidR="00964859" w:rsidRPr="00290128" w:rsidRDefault="00964859" w:rsidP="0029012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fr-FR"/>
              </w:rPr>
            </w:pPr>
            <w:r w:rsidRPr="00290128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               CEFR B1</w:t>
            </w:r>
          </w:p>
          <w:p w14:paraId="6AD07E6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</w:tc>
        <w:tc>
          <w:tcPr>
            <w:tcW w:w="6339" w:type="dxa"/>
          </w:tcPr>
          <w:p w14:paraId="1B9525C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43D80AA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negative and questions</w:t>
            </w: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290128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could</w:t>
            </w:r>
          </w:p>
          <w:p w14:paraId="521D990F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5485BFF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Travel and transport;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holidays</w:t>
            </w:r>
          </w:p>
          <w:p w14:paraId="2A228009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5B8F2D1B" w14:textId="70AF9CB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Giving directions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; asking for travel information</w:t>
            </w:r>
          </w:p>
        </w:tc>
        <w:tc>
          <w:tcPr>
            <w:tcW w:w="3670" w:type="dxa"/>
          </w:tcPr>
          <w:p w14:paraId="1EC25B6C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</w:tcPr>
          <w:p w14:paraId="213A0651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305DC8" w14:textId="77777777" w:rsidR="0071554E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2308D3" w14:textId="1703C29F" w:rsidR="009C73D3" w:rsidRPr="00AD4435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</w:rPr>
      </w:pPr>
      <w:r w:rsidRPr="00AD4435">
        <w:rPr>
          <w:rFonts w:ascii="Arial" w:hAnsi="Arial" w:cs="Arial"/>
          <w:b/>
          <w:color w:val="000000"/>
          <w:sz w:val="22"/>
          <w:szCs w:val="22"/>
          <w:highlight w:val="yellow"/>
        </w:rPr>
        <w:t>In giallo si sono evidenziati gli obiettivi minimi che gli studenti con Piano di studio Individualizzato devono raggiungere.</w:t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0"/>
          <w:szCs w:val="20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</w:p>
    <w:p w14:paraId="39AC7130" w14:textId="293D7322" w:rsidR="0071554E" w:rsidRDefault="0071554E" w:rsidP="005C22E4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35769FA4" w14:textId="3328DDB3" w:rsidR="005C22E4" w:rsidRPr="005C22E4" w:rsidRDefault="005C22E4" w:rsidP="005C22E4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 w:rsidRPr="005C22E4">
        <w:rPr>
          <w:rFonts w:ascii="Arial" w:hAnsi="Arial" w:cs="Arial"/>
          <w:b/>
        </w:rPr>
        <w:t xml:space="preserve">Compiti delle vacanze: </w:t>
      </w:r>
      <w:r>
        <w:rPr>
          <w:rFonts w:ascii="Arial" w:hAnsi="Arial" w:cs="Arial"/>
        </w:rPr>
        <w:t xml:space="preserve">Lettura ed esercizi “Sherlock Holmes Strikes Back” by Arthur Conan </w:t>
      </w:r>
      <w:proofErr w:type="spellStart"/>
      <w:r>
        <w:rPr>
          <w:rFonts w:ascii="Arial" w:hAnsi="Arial" w:cs="Arial"/>
        </w:rPr>
        <w:t>Doyle</w:t>
      </w:r>
      <w:proofErr w:type="spellEnd"/>
      <w:r>
        <w:rPr>
          <w:rFonts w:ascii="Arial" w:hAnsi="Arial" w:cs="Arial"/>
        </w:rPr>
        <w:t xml:space="preserve"> Ed. Liberty</w:t>
      </w:r>
    </w:p>
    <w:p w14:paraId="24B6F099" w14:textId="1938E54B" w:rsidR="005C22E4" w:rsidRDefault="005C22E4" w:rsidP="005C22E4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36C11B34" w14:textId="77777777" w:rsidR="005C22E4" w:rsidRDefault="005C22E4" w:rsidP="005C22E4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ECEE107" w14:textId="5C01B20E" w:rsidR="00736A1C" w:rsidRPr="009C73D3" w:rsidRDefault="009C73D3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Arenzano</w:t>
      </w:r>
      <w:r w:rsidR="00736A1C" w:rsidRPr="009C73D3">
        <w:rPr>
          <w:rFonts w:ascii="Arial" w:hAnsi="Arial"/>
          <w:sz w:val="22"/>
          <w:szCs w:val="22"/>
        </w:rPr>
        <w:t xml:space="preserve">, </w:t>
      </w:r>
      <w:r w:rsidR="00053122">
        <w:rPr>
          <w:rFonts w:ascii="Arial" w:hAnsi="Arial"/>
          <w:sz w:val="22"/>
          <w:szCs w:val="22"/>
        </w:rPr>
        <w:t>07/06/2023</w:t>
      </w:r>
      <w:r w:rsidR="0005312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 w:rsidR="00AD4435">
        <w:rPr>
          <w:rFonts w:ascii="Arial" w:hAnsi="Arial"/>
          <w:sz w:val="22"/>
          <w:szCs w:val="22"/>
        </w:rPr>
        <w:t xml:space="preserve">                   </w:t>
      </w:r>
      <w:r w:rsidR="00736A1C" w:rsidRPr="009C73D3">
        <w:rPr>
          <w:rFonts w:ascii="Arial" w:hAnsi="Arial"/>
          <w:sz w:val="22"/>
          <w:szCs w:val="22"/>
        </w:rPr>
        <w:t>La Docente di Lingua Inglese</w:t>
      </w:r>
    </w:p>
    <w:p w14:paraId="019B9779" w14:textId="694A3563" w:rsidR="00736A1C" w:rsidRDefault="00736A1C" w:rsidP="00736A1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ab/>
        <w:t xml:space="preserve">    </w:t>
      </w:r>
      <w:r w:rsidR="00053122"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 xml:space="preserve"> </w:t>
      </w:r>
      <w:r w:rsidR="009C73D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rof.ssa </w:t>
      </w:r>
      <w:r w:rsidR="007D07B4">
        <w:rPr>
          <w:rFonts w:ascii="Arial" w:hAnsi="Arial"/>
          <w:sz w:val="22"/>
          <w:szCs w:val="22"/>
        </w:rPr>
        <w:t>Cristina Moschella</w:t>
      </w:r>
    </w:p>
    <w:p w14:paraId="490EACD6" w14:textId="77777777" w:rsidR="00736A1C" w:rsidRDefault="00736A1C" w:rsidP="00736A1C"/>
    <w:p w14:paraId="53096A34" w14:textId="77777777" w:rsidR="00736A1C" w:rsidRDefault="00736A1C" w:rsidP="00736A1C"/>
    <w:p w14:paraId="2B3C37BD" w14:textId="77777777" w:rsidR="00736A1C" w:rsidRDefault="00736A1C" w:rsidP="00736A1C"/>
    <w:p w14:paraId="40332840" w14:textId="77777777" w:rsidR="00736A1C" w:rsidRDefault="00736A1C" w:rsidP="00736A1C"/>
    <w:p w14:paraId="059BE9E2" w14:textId="77777777" w:rsidR="00736A1C" w:rsidRDefault="00736A1C" w:rsidP="00736A1C"/>
    <w:p w14:paraId="49683348" w14:textId="77777777" w:rsidR="00736A1C" w:rsidRDefault="00736A1C" w:rsidP="00736A1C"/>
    <w:p w14:paraId="3D842321" w14:textId="77777777" w:rsidR="00736A1C" w:rsidRDefault="00736A1C" w:rsidP="00736A1C"/>
    <w:p w14:paraId="114477E4" w14:textId="77777777" w:rsidR="00736A1C" w:rsidRDefault="00736A1C" w:rsidP="00736A1C"/>
    <w:p w14:paraId="0AB82393" w14:textId="77777777" w:rsidR="00736A1C" w:rsidRDefault="00736A1C" w:rsidP="00736A1C"/>
    <w:p w14:paraId="5539654A" w14:textId="77777777" w:rsidR="00736A1C" w:rsidRDefault="00736A1C" w:rsidP="00736A1C"/>
    <w:sectPr w:rsidR="00736A1C">
      <w:pgSz w:w="16838" w:h="11906" w:orient="landscape"/>
      <w:pgMar w:top="510" w:right="850" w:bottom="51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, 'Arial Unicode MS'">
    <w:charset w:val="00"/>
    <w:family w:val="swiss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-Ultra, 'Times New Roman">
    <w:altName w:val="Century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F754A"/>
    <w:multiLevelType w:val="multilevel"/>
    <w:tmpl w:val="D2B4F356"/>
    <w:styleLink w:val="WW8Num4"/>
    <w:lvl w:ilvl="0">
      <w:numFmt w:val="bullet"/>
      <w:lvlText w:val=""/>
      <w:lvlJc w:val="left"/>
      <w:rPr>
        <w:rFonts w:ascii="Symbol" w:eastAsia="DejaVuSans, 'Arial Unicode MS'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eastAsia="DejaVuSans, 'Arial Unicode MS'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eastAsia="DejaVuSans, 'Arial Unicode MS'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AAC286F"/>
    <w:multiLevelType w:val="hybridMultilevel"/>
    <w:tmpl w:val="C090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119C"/>
    <w:multiLevelType w:val="multilevel"/>
    <w:tmpl w:val="61626320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9725887"/>
    <w:multiLevelType w:val="multilevel"/>
    <w:tmpl w:val="F030005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F094BDE"/>
    <w:multiLevelType w:val="multilevel"/>
    <w:tmpl w:val="1FB49582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33A2C5A"/>
    <w:multiLevelType w:val="hybridMultilevel"/>
    <w:tmpl w:val="1B84FD70"/>
    <w:lvl w:ilvl="0" w:tplc="34B0A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972"/>
    <w:multiLevelType w:val="multilevel"/>
    <w:tmpl w:val="6344BFA8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2C86488"/>
    <w:multiLevelType w:val="multilevel"/>
    <w:tmpl w:val="F3C44274"/>
    <w:styleLink w:val="WW8Num32"/>
    <w:lvl w:ilvl="0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D3841EE"/>
    <w:multiLevelType w:val="multilevel"/>
    <w:tmpl w:val="0F16244E"/>
    <w:styleLink w:val="WW8Num3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pStyle w:val="Titolo5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79F2809"/>
    <w:multiLevelType w:val="multilevel"/>
    <w:tmpl w:val="3696A09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6DA06E27"/>
    <w:multiLevelType w:val="multilevel"/>
    <w:tmpl w:val="164A5EE8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  <w:lvlOverride w:ilvl="0">
      <w:lvl w:ilvl="0">
        <w:numFmt w:val="bullet"/>
        <w:lvlText w:val=""/>
        <w:lvlJc w:val="left"/>
        <w:rPr>
          <w:rFonts w:ascii="Symbol" w:hAnsi="Symbol" w:cs="Symbol"/>
          <w:sz w:val="18"/>
          <w:szCs w:val="18"/>
        </w:rPr>
      </w:lvl>
    </w:lvlOverride>
  </w:num>
  <w:num w:numId="5">
    <w:abstractNumId w:val="3"/>
  </w:num>
  <w:num w:numId="6">
    <w:abstractNumId w:val="4"/>
  </w:num>
  <w:num w:numId="7">
    <w:abstractNumId w:val="5"/>
    <w:lvlOverride w:ilvl="0">
      <w:lvl w:ilvl="0">
        <w:numFmt w:val="bullet"/>
        <w:lvlText w:val=""/>
        <w:lvlJc w:val="left"/>
        <w:rPr>
          <w:rFonts w:ascii="Symbol" w:hAnsi="Symbol" w:cs="Symbol"/>
          <w:sz w:val="22"/>
          <w:szCs w:val="22"/>
        </w:rPr>
      </w:lvl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C"/>
    <w:rsid w:val="00053122"/>
    <w:rsid w:val="000A0012"/>
    <w:rsid w:val="001D6A67"/>
    <w:rsid w:val="00216FCB"/>
    <w:rsid w:val="0025562E"/>
    <w:rsid w:val="00286F7C"/>
    <w:rsid w:val="00290128"/>
    <w:rsid w:val="003A1FE3"/>
    <w:rsid w:val="00482C8B"/>
    <w:rsid w:val="004C668C"/>
    <w:rsid w:val="00517CF0"/>
    <w:rsid w:val="005C22E4"/>
    <w:rsid w:val="00623C88"/>
    <w:rsid w:val="0071554E"/>
    <w:rsid w:val="00736A1C"/>
    <w:rsid w:val="00747F4E"/>
    <w:rsid w:val="007D07B4"/>
    <w:rsid w:val="007D752D"/>
    <w:rsid w:val="007E796E"/>
    <w:rsid w:val="0084423D"/>
    <w:rsid w:val="008B6367"/>
    <w:rsid w:val="008E41D4"/>
    <w:rsid w:val="008F01BC"/>
    <w:rsid w:val="00964859"/>
    <w:rsid w:val="009A2A9B"/>
    <w:rsid w:val="009C73D3"/>
    <w:rsid w:val="009E2BD8"/>
    <w:rsid w:val="00A052DA"/>
    <w:rsid w:val="00AD4435"/>
    <w:rsid w:val="00AD6541"/>
    <w:rsid w:val="00B63E94"/>
    <w:rsid w:val="00B84B01"/>
    <w:rsid w:val="00C80558"/>
    <w:rsid w:val="00DF3012"/>
    <w:rsid w:val="00E11B5D"/>
    <w:rsid w:val="00E429CE"/>
    <w:rsid w:val="00E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545B"/>
  <w15:chartTrackingRefBased/>
  <w15:docId w15:val="{2126F50C-661F-4CDB-8982-5935F79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736A1C"/>
    <w:pPr>
      <w:keepNext/>
      <w:widowControl/>
      <w:numPr>
        <w:ilvl w:val="4"/>
        <w:numId w:val="1"/>
      </w:numPr>
      <w:autoSpaceDN/>
      <w:jc w:val="both"/>
      <w:textAlignment w:val="auto"/>
      <w:outlineLvl w:val="4"/>
    </w:pPr>
    <w:rPr>
      <w:rFonts w:eastAsia="Times New Roman" w:cs="Times New Roman"/>
      <w:b/>
      <w:bCs/>
      <w:kern w:val="0"/>
      <w:szCs w:val="20"/>
      <w:lang w:val="en-GB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36A1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736A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736A1C"/>
    <w:pPr>
      <w:spacing w:after="120"/>
    </w:pPr>
  </w:style>
  <w:style w:type="paragraph" w:customStyle="1" w:styleId="Default">
    <w:name w:val="Default"/>
    <w:basedOn w:val="Standard"/>
    <w:rsid w:val="00736A1C"/>
    <w:pPr>
      <w:autoSpaceDE w:val="0"/>
    </w:pPr>
    <w:rPr>
      <w:rFonts w:ascii="Arial" w:eastAsia="Arial" w:hAnsi="Arial" w:cs="Arial"/>
      <w:color w:val="000000"/>
      <w:lang w:bidi="hi-IN"/>
    </w:rPr>
  </w:style>
  <w:style w:type="character" w:customStyle="1" w:styleId="00Nunit">
    <w:name w:val="00_N_unit"/>
    <w:rsid w:val="00736A1C"/>
    <w:rPr>
      <w:rFonts w:ascii="Century-Ultra, 'Times New Roman" w:hAnsi="Century-Ultra, 'Times New Roman" w:cs="Century-Ultra, 'Times New Roman"/>
      <w:color w:val="4977B5"/>
      <w:spacing w:val="-11"/>
      <w:sz w:val="22"/>
      <w:szCs w:val="22"/>
    </w:rPr>
  </w:style>
  <w:style w:type="character" w:customStyle="1" w:styleId="Indiceboldgreen">
    <w:name w:val="Indice_bold_green"/>
    <w:rsid w:val="00736A1C"/>
    <w:rPr>
      <w:b/>
      <w:color w:val="46B393"/>
    </w:rPr>
  </w:style>
  <w:style w:type="numbering" w:customStyle="1" w:styleId="WW8Num3">
    <w:name w:val="WW8Num3"/>
    <w:basedOn w:val="Nessunelenco"/>
    <w:rsid w:val="00736A1C"/>
    <w:pPr>
      <w:numPr>
        <w:numId w:val="1"/>
      </w:numPr>
    </w:pPr>
  </w:style>
  <w:style w:type="numbering" w:customStyle="1" w:styleId="WW8Num4">
    <w:name w:val="WW8Num4"/>
    <w:basedOn w:val="Nessunelenco"/>
    <w:rsid w:val="00736A1C"/>
    <w:pPr>
      <w:numPr>
        <w:numId w:val="2"/>
      </w:numPr>
    </w:pPr>
  </w:style>
  <w:style w:type="numbering" w:customStyle="1" w:styleId="WW8Num32">
    <w:name w:val="WW8Num32"/>
    <w:basedOn w:val="Nessunelenco"/>
    <w:rsid w:val="00736A1C"/>
    <w:pPr>
      <w:numPr>
        <w:numId w:val="3"/>
      </w:numPr>
    </w:pPr>
  </w:style>
  <w:style w:type="numbering" w:customStyle="1" w:styleId="WW8Num38">
    <w:name w:val="WW8Num38"/>
    <w:basedOn w:val="Nessunelenco"/>
    <w:rsid w:val="00736A1C"/>
    <w:pPr>
      <w:numPr>
        <w:numId w:val="11"/>
      </w:numPr>
    </w:pPr>
  </w:style>
  <w:style w:type="numbering" w:customStyle="1" w:styleId="WW8Num24">
    <w:name w:val="WW8Num24"/>
    <w:basedOn w:val="Nessunelenco"/>
    <w:rsid w:val="00736A1C"/>
    <w:pPr>
      <w:numPr>
        <w:numId w:val="5"/>
      </w:numPr>
    </w:pPr>
  </w:style>
  <w:style w:type="numbering" w:customStyle="1" w:styleId="WW8Num25">
    <w:name w:val="WW8Num25"/>
    <w:basedOn w:val="Nessunelenco"/>
    <w:rsid w:val="00736A1C"/>
    <w:pPr>
      <w:numPr>
        <w:numId w:val="6"/>
      </w:numPr>
    </w:pPr>
  </w:style>
  <w:style w:type="numbering" w:customStyle="1" w:styleId="WW8Num27">
    <w:name w:val="WW8Num27"/>
    <w:basedOn w:val="Nessunelenco"/>
    <w:rsid w:val="00736A1C"/>
    <w:pPr>
      <w:numPr>
        <w:numId w:val="10"/>
      </w:numPr>
    </w:pPr>
  </w:style>
  <w:style w:type="numbering" w:customStyle="1" w:styleId="WW8Num11">
    <w:name w:val="WW8Num11"/>
    <w:basedOn w:val="Nessunelenco"/>
    <w:rsid w:val="00736A1C"/>
    <w:pPr>
      <w:numPr>
        <w:numId w:val="8"/>
      </w:numPr>
    </w:pPr>
  </w:style>
  <w:style w:type="numbering" w:customStyle="1" w:styleId="WW8Num39">
    <w:name w:val="WW8Num39"/>
    <w:basedOn w:val="Nessunelenco"/>
    <w:rsid w:val="00736A1C"/>
    <w:pPr>
      <w:numPr>
        <w:numId w:val="9"/>
      </w:numPr>
    </w:pPr>
  </w:style>
  <w:style w:type="paragraph" w:customStyle="1" w:styleId="Didascalia1">
    <w:name w:val="Didascalia1"/>
    <w:basedOn w:val="Normale"/>
    <w:next w:val="Normale"/>
    <w:rsid w:val="00736A1C"/>
    <w:pPr>
      <w:widowControl/>
      <w:autoSpaceDN/>
      <w:spacing w:after="120" w:line="270" w:lineRule="exact"/>
      <w:jc w:val="both"/>
      <w:textAlignment w:val="auto"/>
    </w:pPr>
    <w:rPr>
      <w:rFonts w:ascii="Arial" w:eastAsia="Times New Roman" w:hAnsi="Arial"/>
      <w:b/>
      <w:bCs/>
      <w:kern w:val="0"/>
      <w:sz w:val="20"/>
      <w:szCs w:val="20"/>
      <w:lang w:val="en-GB" w:eastAsia="ar-SA" w:bidi="ar-SA"/>
    </w:rPr>
  </w:style>
  <w:style w:type="paragraph" w:customStyle="1" w:styleId="TabellaTondo">
    <w:name w:val="TabellaTondo"/>
    <w:basedOn w:val="Normale"/>
    <w:rsid w:val="00736A1C"/>
    <w:pPr>
      <w:widowControl/>
      <w:autoSpaceDN/>
      <w:textAlignment w:val="auto"/>
    </w:pPr>
    <w:rPr>
      <w:rFonts w:ascii="Garamond" w:eastAsia="Times New Roman" w:hAnsi="Garamond" w:cs="Garamond"/>
      <w:kern w:val="0"/>
      <w:sz w:val="22"/>
      <w:szCs w:val="20"/>
      <w:lang w:val="en-GB" w:eastAsia="ar-SA" w:bidi="ar-SA"/>
    </w:rPr>
  </w:style>
  <w:style w:type="table" w:styleId="Grigliatabella">
    <w:name w:val="Table Grid"/>
    <w:basedOn w:val="Tabellanormale"/>
    <w:uiPriority w:val="59"/>
    <w:rsid w:val="00C8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Sollano</dc:creator>
  <cp:keywords/>
  <dc:description/>
  <cp:lastModifiedBy>Cristina</cp:lastModifiedBy>
  <cp:revision>10</cp:revision>
  <dcterms:created xsi:type="dcterms:W3CDTF">2023-06-07T14:13:00Z</dcterms:created>
  <dcterms:modified xsi:type="dcterms:W3CDTF">2023-06-07T14:19:00Z</dcterms:modified>
</cp:coreProperties>
</file>