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870.0" w:type="dxa"/>
        <w:jc w:val="left"/>
        <w:tblInd w:w="-123.0" w:type="dxa"/>
        <w:tblLayout w:type="fixed"/>
        <w:tblLook w:val="0000"/>
      </w:tblPr>
      <w:tblGrid>
        <w:gridCol w:w="9870"/>
        <w:tblGridChange w:id="0">
          <w:tblGrid>
            <w:gridCol w:w="987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hd w:fill="ffffff" w:val="clear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CANDIDATURA PROGETTO PIANO OFFERTA FORMATIVA A.S. 2022/23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hd w:fill="ffffff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SINTESI PROGETTO/ATTIVITA'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hd w:fill="ffffff" w:val="clear"/>
              <w:spacing w:line="240" w:lineRule="auto"/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Sezione 1 - Descrittiva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1.1 Denominazione progetto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shd w:fill="ffffff" w:val="clear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Indicare Codice e denominazione del progetto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shd w:fill="ffffff" w:val="clear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1.2 Responsabile progetto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shd w:fill="ffffff" w:val="clear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Indicare Il responsabile del progetto 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1.3 Obiettivi</w:t>
            </w:r>
          </w:p>
        </w:tc>
      </w:tr>
      <w:tr>
        <w:trPr>
          <w:cantSplit w:val="0"/>
          <w:trHeight w:val="58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hd w:fill="ffffff" w:val="clear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Descrivere gli obiettivi misurabili che si intendono perseguire, i destinatari a cui si rivolge, le finalità e le metodologie utilizzate. Illustrare eventuali rapporti con altre istituzioni.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Destinatari</w:t>
            </w:r>
          </w:p>
          <w:p w:rsidR="00000000" w:rsidDel="00000000" w:rsidP="00000000" w:rsidRDefault="00000000" w:rsidRPr="00000000" w14:paraId="00000015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1.4 Durata e cronoprogramma</w:t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shd w:fill="ffffff" w:val="clear"/>
              <w:spacing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Descrivere l'arco temporale nel quale il progetto si attua,  illustrare le fasi operative individuando le attività da svolgere in un anno finanziario separatamante da quelle da svolgere in un altro. </w:t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1.5 - Risorse umane</w:t>
            </w:r>
          </w:p>
          <w:p w:rsidR="00000000" w:rsidDel="00000000" w:rsidP="00000000" w:rsidRDefault="00000000" w:rsidRPr="00000000" w14:paraId="0000001E">
            <w:pPr>
              <w:shd w:fill="ffffff" w:val="clear"/>
              <w:spacing w:line="240" w:lineRule="auto"/>
              <w:jc w:val="center"/>
              <w:rPr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SCHEDA FINANZIARIA</w:t>
            </w:r>
          </w:p>
          <w:tbl>
            <w:tblPr>
              <w:tblStyle w:val="Table2"/>
              <w:tblW w:w="9701.0" w:type="dxa"/>
              <w:jc w:val="left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</w:tblBorders>
              <w:tblLayout w:type="fixed"/>
              <w:tblLook w:val="0000"/>
            </w:tblPr>
            <w:tblGrid>
              <w:gridCol w:w="3744"/>
              <w:gridCol w:w="2042"/>
              <w:gridCol w:w="1788"/>
              <w:gridCol w:w="2127"/>
              <w:tblGridChange w:id="0">
                <w:tblGrid>
                  <w:gridCol w:w="3744"/>
                  <w:gridCol w:w="2042"/>
                  <w:gridCol w:w="1788"/>
                  <w:gridCol w:w="2127"/>
                </w:tblGrid>
              </w:tblGridChange>
            </w:tblGrid>
            <w:tr>
              <w:trPr>
                <w:cantSplit w:val="0"/>
                <w:trHeight w:val="950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1F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Personale docente interno </w:t>
                  </w:r>
                </w:p>
                <w:p w:rsidR="00000000" w:rsidDel="00000000" w:rsidP="00000000" w:rsidRDefault="00000000" w:rsidRPr="00000000" w14:paraId="00000020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Cognome e nome</w:t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1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Attività di Docenza</w:t>
                  </w:r>
                </w:p>
                <w:p w:rsidR="00000000" w:rsidDel="00000000" w:rsidP="00000000" w:rsidRDefault="00000000" w:rsidRPr="00000000" w14:paraId="00000022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Retribuzione orario € 35,00</w:t>
                  </w:r>
                </w:p>
                <w:p w:rsidR="00000000" w:rsidDel="00000000" w:rsidP="00000000" w:rsidRDefault="00000000" w:rsidRPr="00000000" w14:paraId="00000023">
                  <w:pPr>
                    <w:shd w:fill="ffffff" w:val="clear"/>
                    <w:spacing w:line="240" w:lineRule="auto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4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Attività non di Docenza</w:t>
                  </w:r>
                </w:p>
                <w:p w:rsidR="00000000" w:rsidDel="00000000" w:rsidP="00000000" w:rsidRDefault="00000000" w:rsidRPr="00000000" w14:paraId="00000025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Retribuzione orario € 17,50</w:t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6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Totale ore per ogni docente interno</w:t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7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8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9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A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B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C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D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E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2F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0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1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2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3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4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5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6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7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8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9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A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B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701.0" w:type="dxa"/>
              <w:jc w:val="left"/>
              <w:tblBorders>
                <w:top w:color="000001" w:space="0" w:sz="8" w:val="single"/>
                <w:left w:color="000001" w:space="0" w:sz="8" w:val="single"/>
                <w:bottom w:color="000001" w:space="0" w:sz="8" w:val="single"/>
                <w:insideH w:color="000001" w:space="0" w:sz="8" w:val="single"/>
              </w:tblBorders>
              <w:tblLayout w:type="fixed"/>
              <w:tblLook w:val="0000"/>
            </w:tblPr>
            <w:tblGrid>
              <w:gridCol w:w="2692"/>
              <w:gridCol w:w="1416"/>
              <w:gridCol w:w="1516"/>
              <w:gridCol w:w="2217"/>
              <w:gridCol w:w="1860"/>
              <w:tblGridChange w:id="0">
                <w:tblGrid>
                  <w:gridCol w:w="2692"/>
                  <w:gridCol w:w="1416"/>
                  <w:gridCol w:w="1516"/>
                  <w:gridCol w:w="2217"/>
                  <w:gridCol w:w="1860"/>
                </w:tblGrid>
              </w:tblGridChange>
            </w:tblGrid>
            <w:tr>
              <w:trPr>
                <w:cantSplit w:val="0"/>
                <w:trHeight w:val="1108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C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Personale esperti estranei all’amministrazione</w:t>
                  </w:r>
                </w:p>
                <w:p w:rsidR="00000000" w:rsidDel="00000000" w:rsidP="00000000" w:rsidRDefault="00000000" w:rsidRPr="00000000" w14:paraId="0000003D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Cognome e nome</w:t>
                  </w:r>
                </w:p>
                <w:p w:rsidR="00000000" w:rsidDel="00000000" w:rsidP="00000000" w:rsidRDefault="00000000" w:rsidRPr="00000000" w14:paraId="0000003E">
                  <w:pPr>
                    <w:shd w:fill="ffffff" w:val="clear"/>
                    <w:spacing w:line="240" w:lineRule="auto"/>
                    <w:jc w:val="center"/>
                    <w:rPr>
                      <w:rFonts w:ascii="Times New Roman" w:cs="Times New Roman" w:eastAsia="Times New Roman" w:hAnsi="Times New Roman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(Allegare </w:t>
                  </w:r>
                  <w:r w:rsidDel="00000000" w:rsidR="00000000" w:rsidRPr="00000000">
                    <w:rPr>
                      <w:b w:val="1"/>
                      <w:i w:val="1"/>
                      <w:sz w:val="24"/>
                      <w:szCs w:val="24"/>
                      <w:rtl w:val="0"/>
                    </w:rPr>
                    <w:t xml:space="preserve">curriculum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)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3F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Disciplina</w:t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0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n. ore del progetto</w:t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1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Attività di docenza</w:t>
                  </w:r>
                </w:p>
                <w:p w:rsidR="00000000" w:rsidDel="00000000" w:rsidP="00000000" w:rsidRDefault="00000000" w:rsidRPr="00000000" w14:paraId="00000042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retribuzione orario esperti euro 41,32</w:t>
                  </w:r>
                </w:p>
                <w:p w:rsidR="00000000" w:rsidDel="00000000" w:rsidP="00000000" w:rsidRDefault="00000000" w:rsidRPr="00000000" w14:paraId="00000043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 Docenti Univ. Euro 51,65</w:t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4">
                  <w:pPr>
                    <w:shd w:fill="ffffff" w:val="clear"/>
                    <w:spacing w:line="240" w:lineRule="auto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Totale retribuzione per ogni esperto esterno</w:t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5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6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7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8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9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A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B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C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D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E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371" w:hRule="atLeast"/>
                <w:tblHeader w:val="0"/>
              </w:trPr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4F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0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1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2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1" w:space="0" w:sz="8" w:val="single"/>
                    <w:left w:color="000001" w:space="0" w:sz="8" w:val="single"/>
                    <w:bottom w:color="000001" w:space="0" w:sz="8" w:val="single"/>
                    <w:right w:color="000001" w:space="0" w:sz="8" w:val="single"/>
                  </w:tcBorders>
                  <w:shd w:fill="auto" w:val="clear"/>
                </w:tcPr>
                <w:p w:rsidR="00000000" w:rsidDel="00000000" w:rsidP="00000000" w:rsidRDefault="00000000" w:rsidRPr="00000000" w14:paraId="00000053">
                  <w:pPr>
                    <w:shd w:fill="ffffff" w:val="clear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shd w:fill="ffffff" w:val="clear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1.6 - Beni e servizi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Borders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A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hd w:fill="ffffff" w:val="clear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Data ______________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D">
            <w:pPr>
              <w:shd w:fill="ffffff" w:val="clear"/>
              <w:spacing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                                  IL/LA RESPONSABILE DEL PROGETTO</w:t>
            </w:r>
          </w:p>
        </w:tc>
      </w:tr>
    </w:tbl>
    <w:p w:rsidR="00000000" w:rsidDel="00000000" w:rsidP="00000000" w:rsidRDefault="00000000" w:rsidRPr="00000000" w14:paraId="0000005E">
      <w:pPr>
        <w:shd w:fill="ffffff" w:val="clear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ageBreakBefore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tabs>
          <w:tab w:val="center" w:pos="6236.220472440945"/>
        </w:tabs>
        <w:ind w:left="0" w:right="60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97.91338582677326" w:top="1440" w:left="1440" w:right="832.2047244094489" w:header="435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jc w:val="right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pg </w:t>
    </w:r>
    <w:r w:rsidDel="00000000" w:rsidR="00000000" w:rsidRPr="00000000">
      <w:rPr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18"/>
        <w:szCs w:val="18"/>
        <w:rtl w:val="0"/>
      </w:rPr>
      <w:t xml:space="preserve"> di </w:t>
    </w:r>
    <w:r w:rsidDel="00000000" w:rsidR="00000000" w:rsidRPr="00000000">
      <w:rPr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2">
    <w:pPr>
      <w:pageBreakBefore w:val="0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219075</wp:posOffset>
          </wp:positionH>
          <wp:positionV relativeFrom="paragraph">
            <wp:posOffset>219075</wp:posOffset>
          </wp:positionV>
          <wp:extent cx="610890" cy="623888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0890" cy="6238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5153025</wp:posOffset>
          </wp:positionH>
          <wp:positionV relativeFrom="paragraph">
            <wp:posOffset>219075</wp:posOffset>
          </wp:positionV>
          <wp:extent cx="630079" cy="700088"/>
          <wp:effectExtent b="0" l="0" r="0" t="0"/>
          <wp:wrapNone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0079" cy="70008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3">
    <w:pPr>
      <w:pageBreakBefore w:val="0"/>
      <w:jc w:val="center"/>
      <w:rPr>
        <w:rFonts w:ascii="Times New Roman" w:cs="Times New Roman" w:eastAsia="Times New Roman" w:hAnsi="Times New Roman"/>
        <w:i w:val="1"/>
        <w:color w:val="31996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19964"/>
        <w:rtl w:val="0"/>
      </w:rPr>
      <w:t xml:space="preserve"> Istituto di Istruzione Secondaria Superiore </w:t>
    </w:r>
  </w:p>
  <w:p w:rsidR="00000000" w:rsidDel="00000000" w:rsidP="00000000" w:rsidRDefault="00000000" w:rsidRPr="00000000" w14:paraId="00000064">
    <w:pPr>
      <w:pageBreakBefore w:val="0"/>
      <w:jc w:val="center"/>
      <w:rPr>
        <w:rFonts w:ascii="Times New Roman" w:cs="Times New Roman" w:eastAsia="Times New Roman" w:hAnsi="Times New Roman"/>
        <w:b w:val="1"/>
        <w:color w:val="319964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19964"/>
        <w:sz w:val="24"/>
        <w:szCs w:val="24"/>
        <w:rtl w:val="0"/>
      </w:rPr>
      <w:t xml:space="preserve">MARSANO </w:t>
    </w:r>
  </w:p>
  <w:p w:rsidR="00000000" w:rsidDel="00000000" w:rsidP="00000000" w:rsidRDefault="00000000" w:rsidRPr="00000000" w14:paraId="00000065">
    <w:pPr>
      <w:pageBreakBefore w:val="0"/>
      <w:jc w:val="center"/>
      <w:rPr>
        <w:rFonts w:ascii="Times New Roman" w:cs="Times New Roman" w:eastAsia="Times New Roman" w:hAnsi="Times New Roman"/>
        <w:i w:val="1"/>
        <w:color w:val="31996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19964"/>
        <w:rtl w:val="0"/>
      </w:rPr>
      <w:t xml:space="preserve">Professionale e Tecnico Agrario Statale </w:t>
    </w:r>
  </w:p>
  <w:p w:rsidR="00000000" w:rsidDel="00000000" w:rsidP="00000000" w:rsidRDefault="00000000" w:rsidRPr="00000000" w14:paraId="00000066">
    <w:pPr>
      <w:pageBreakBefore w:val="0"/>
      <w:jc w:val="center"/>
      <w:rPr>
        <w:rFonts w:ascii="Times New Roman" w:cs="Times New Roman" w:eastAsia="Times New Roman" w:hAnsi="Times New Roman"/>
        <w:i w:val="1"/>
        <w:color w:val="319964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319964"/>
        <w:rtl w:val="0"/>
      </w:rPr>
      <w:t xml:space="preserve">Via alla Scuola di Agricoltura, 9 – 16167 GENOVA </w:t>
    </w:r>
  </w:p>
  <w:p w:rsidR="00000000" w:rsidDel="00000000" w:rsidP="00000000" w:rsidRDefault="00000000" w:rsidRPr="00000000" w14:paraId="00000067">
    <w:pPr>
      <w:pageBreakBefore w:val="0"/>
      <w:jc w:val="center"/>
      <w:rPr/>
    </w:pPr>
    <w:r w:rsidDel="00000000" w:rsidR="00000000" w:rsidRPr="00000000">
      <w:rPr>
        <w:rFonts w:ascii="Times New Roman" w:cs="Times New Roman" w:eastAsia="Times New Roman" w:hAnsi="Times New Roman"/>
        <w:i w:val="1"/>
        <w:color w:val="319964"/>
        <w:rtl w:val="0"/>
      </w:rPr>
      <w:t xml:space="preserve">tel. </w:t>
    </w:r>
    <w:r w:rsidDel="00000000" w:rsidR="00000000" w:rsidRPr="00000000">
      <w:rPr>
        <w:rFonts w:ascii="Times New Roman" w:cs="Times New Roman" w:eastAsia="Times New Roman" w:hAnsi="Times New Roman"/>
        <w:color w:val="319964"/>
        <w:rtl w:val="0"/>
      </w:rPr>
      <w:t xml:space="preserve">010 372 61 93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